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B1C" w:rsidRPr="007B7B1C" w:rsidRDefault="007B7B1C" w:rsidP="007B7B1C">
      <w:pPr>
        <w:shd w:val="clear" w:color="auto" w:fill="FFFFFF"/>
        <w:spacing w:after="0" w:line="240" w:lineRule="auto"/>
        <w:rPr>
          <w:rFonts w:ascii="Century Gothic" w:eastAsia="Times New Roman" w:hAnsi="Century Gothic" w:cs="Arial"/>
          <w:color w:val="2EBE12"/>
          <w:sz w:val="27"/>
          <w:szCs w:val="27"/>
        </w:rPr>
      </w:pPr>
      <w:r w:rsidRPr="007B7B1C">
        <w:rPr>
          <w:rFonts w:ascii="Century Gothic" w:eastAsia="Times New Roman" w:hAnsi="Century Gothic" w:cs="Arial"/>
          <w:color w:val="2EBE12"/>
          <w:sz w:val="27"/>
          <w:szCs w:val="27"/>
        </w:rPr>
        <w:t>Things Planners Forget</w:t>
      </w:r>
    </w:p>
    <w:p w:rsidR="007B7B1C" w:rsidRPr="007B7B1C" w:rsidRDefault="007B7B1C" w:rsidP="007B7B1C">
      <w:pPr>
        <w:shd w:val="clear" w:color="auto" w:fill="FFFFFF"/>
        <w:spacing w:after="0" w:line="240" w:lineRule="auto"/>
        <w:rPr>
          <w:rFonts w:ascii="Century Gothic" w:eastAsia="Times New Roman" w:hAnsi="Century Gothic" w:cs="Arial"/>
          <w:color w:val="2EBE12"/>
          <w:sz w:val="27"/>
          <w:szCs w:val="27"/>
        </w:rPr>
      </w:pPr>
    </w:p>
    <w:p w:rsidR="007B7B1C" w:rsidRPr="007B7B1C" w:rsidRDefault="007B7B1C" w:rsidP="007B7B1C">
      <w:pPr>
        <w:shd w:val="clear" w:color="auto" w:fill="FFFFFF"/>
        <w:spacing w:after="0" w:line="240" w:lineRule="auto"/>
        <w:rPr>
          <w:rFonts w:ascii="Century Gothic" w:eastAsia="Times New Roman" w:hAnsi="Century Gothic" w:cs="Arial"/>
          <w:sz w:val="21"/>
          <w:szCs w:val="21"/>
        </w:rPr>
      </w:pPr>
      <w:r w:rsidRPr="007B7B1C">
        <w:rPr>
          <w:rFonts w:ascii="Century Gothic" w:eastAsia="Times New Roman" w:hAnsi="Century Gothic" w:cs="Arial"/>
          <w:color w:val="000000"/>
          <w:sz w:val="21"/>
          <w:szCs w:val="21"/>
        </w:rPr>
        <w:t>Carolyn Davis, CMP</w:t>
      </w:r>
      <w:r w:rsidRPr="007B7B1C">
        <w:rPr>
          <w:rFonts w:ascii="Century Gothic" w:eastAsia="Times New Roman" w:hAnsi="Century Gothic" w:cs="Arial"/>
          <w:color w:val="999999"/>
          <w:sz w:val="21"/>
          <w:szCs w:val="21"/>
        </w:rPr>
        <w:t xml:space="preserve"> – </w:t>
      </w:r>
      <w:r w:rsidRPr="007B7B1C">
        <w:rPr>
          <w:rFonts w:ascii="Century Gothic" w:eastAsia="Times New Roman" w:hAnsi="Century Gothic" w:cs="Arial"/>
          <w:sz w:val="21"/>
          <w:szCs w:val="21"/>
        </w:rPr>
        <w:t>Owner, Meeting &amp; Event Planner, Strategic Meeting Partners</w:t>
      </w:r>
    </w:p>
    <w:p w:rsidR="007B7B1C" w:rsidRPr="007B7B1C" w:rsidRDefault="007B7B1C" w:rsidP="007B7B1C">
      <w:pPr>
        <w:shd w:val="clear" w:color="auto" w:fill="FFFFFF"/>
        <w:spacing w:after="0" w:line="240" w:lineRule="auto"/>
        <w:rPr>
          <w:rFonts w:ascii="Century Gothic" w:eastAsia="Times New Roman" w:hAnsi="Century Gothic" w:cs="Arial"/>
          <w:color w:val="000000"/>
          <w:sz w:val="21"/>
          <w:szCs w:val="21"/>
        </w:rPr>
      </w:pPr>
    </w:p>
    <w:p w:rsidR="007B7B1C" w:rsidRPr="007B7B1C" w:rsidRDefault="007B7B1C" w:rsidP="007B7B1C">
      <w:pPr>
        <w:shd w:val="clear" w:color="auto" w:fill="FFFFFF"/>
        <w:spacing w:line="360" w:lineRule="atLeast"/>
        <w:rPr>
          <w:rFonts w:ascii="Century Gothic" w:eastAsia="Times New Roman" w:hAnsi="Century Gothic" w:cs="Arial"/>
          <w:color w:val="000000"/>
          <w:sz w:val="21"/>
          <w:szCs w:val="21"/>
        </w:rPr>
      </w:pPr>
      <w:r w:rsidRPr="007B7B1C">
        <w:rPr>
          <w:rFonts w:ascii="Century Gothic" w:eastAsia="Times New Roman" w:hAnsi="Century Gothic" w:cs="Arial"/>
          <w:color w:val="000000"/>
          <w:sz w:val="21"/>
          <w:szCs w:val="21"/>
        </w:rPr>
        <w:t>BAs a Planner do you find yourself juggling a lot of balls at the same time? What happens when you drop (or misplace one of those balls)? Sometimes the results catastrophic and sometimes they are just funny. Join us as we share some stories, laughter and gasps of horrors; and the latest tools out there to help us remember all those things. In this session you'll get (1) a list of things planners shouldn't forget, (2) a list of memory tools from templates to apps, and (3) plenty of white space for you to add your insights from the session,</w:t>
      </w:r>
      <w:r w:rsidRPr="007B7B1C">
        <w:rPr>
          <w:rFonts w:ascii="Century Gothic" w:eastAsia="Times New Roman" w:hAnsi="Century Gothic" w:cs="Arial"/>
          <w:color w:val="000000"/>
          <w:sz w:val="21"/>
          <w:szCs w:val="21"/>
        </w:rPr>
        <w:br/>
      </w:r>
      <w:r w:rsidRPr="007B7B1C">
        <w:rPr>
          <w:rFonts w:ascii="Century Gothic" w:eastAsia="Times New Roman" w:hAnsi="Century Gothic" w:cs="Arial"/>
          <w:color w:val="000000"/>
          <w:sz w:val="21"/>
          <w:szCs w:val="21"/>
        </w:rPr>
        <w:br/>
        <w:t>Join us in sharing some funny stories...did you forget to put lipstick on after advancing breakfast at 4:30am; and some not so funny stories…like the time you forgot to ask the venue to shut off their water system prior to a lawn event or checking tide chart for a beach party.</w:t>
      </w:r>
    </w:p>
    <w:p w:rsidR="007B7B1C" w:rsidRPr="007B7B1C" w:rsidRDefault="007B7B1C" w:rsidP="007B7B1C">
      <w:pPr>
        <w:shd w:val="clear" w:color="auto" w:fill="FFFFFF"/>
        <w:spacing w:after="0" w:line="360" w:lineRule="atLeast"/>
        <w:rPr>
          <w:rFonts w:ascii="Century Gothic" w:eastAsia="Times New Roman" w:hAnsi="Century Gothic" w:cs="Arial"/>
          <w:color w:val="000000"/>
          <w:sz w:val="21"/>
          <w:szCs w:val="21"/>
        </w:rPr>
      </w:pPr>
      <w:r w:rsidRPr="007B7B1C">
        <w:rPr>
          <w:rFonts w:ascii="Century Gothic" w:eastAsia="Times New Roman" w:hAnsi="Century Gothic" w:cs="Arial"/>
          <w:color w:val="000000"/>
          <w:sz w:val="21"/>
          <w:szCs w:val="21"/>
        </w:rPr>
        <w:t>Learning Objectives:</w:t>
      </w:r>
    </w:p>
    <w:p w:rsidR="007B7B1C" w:rsidRPr="007B7B1C" w:rsidRDefault="007B7B1C" w:rsidP="007B7B1C">
      <w:pPr>
        <w:numPr>
          <w:ilvl w:val="0"/>
          <w:numId w:val="2"/>
        </w:numPr>
        <w:shd w:val="clear" w:color="auto" w:fill="FFFFFF"/>
        <w:spacing w:after="0" w:line="360" w:lineRule="atLeast"/>
        <w:ind w:left="525"/>
        <w:rPr>
          <w:rFonts w:ascii="Century Gothic" w:eastAsia="Times New Roman" w:hAnsi="Century Gothic" w:cs="Arial"/>
          <w:color w:val="000000"/>
          <w:sz w:val="21"/>
          <w:szCs w:val="21"/>
        </w:rPr>
      </w:pPr>
      <w:r w:rsidRPr="007B7B1C">
        <w:rPr>
          <w:rFonts w:ascii="Century Gothic" w:eastAsia="Times New Roman" w:hAnsi="Century Gothic" w:cs="Arial"/>
          <w:color w:val="000000"/>
          <w:sz w:val="21"/>
          <w:szCs w:val="21"/>
        </w:rPr>
        <w:t>Acknowledge that you aren't perfect. That there are many balls you as a planner have</w:t>
      </w:r>
    </w:p>
    <w:p w:rsidR="007B7B1C" w:rsidRPr="007B7B1C" w:rsidRDefault="007B7B1C" w:rsidP="007B7B1C">
      <w:pPr>
        <w:shd w:val="clear" w:color="auto" w:fill="FFFFFF"/>
        <w:spacing w:after="0" w:line="360" w:lineRule="atLeast"/>
        <w:ind w:left="165"/>
        <w:rPr>
          <w:rFonts w:ascii="Century Gothic" w:eastAsia="Times New Roman" w:hAnsi="Century Gothic" w:cs="Arial"/>
          <w:color w:val="000000"/>
          <w:sz w:val="21"/>
          <w:szCs w:val="21"/>
        </w:rPr>
      </w:pPr>
      <w:r w:rsidRPr="007B7B1C">
        <w:rPr>
          <w:rFonts w:ascii="Century Gothic" w:eastAsia="Times New Roman" w:hAnsi="Century Gothic" w:cs="Arial"/>
          <w:color w:val="000000"/>
          <w:sz w:val="21"/>
          <w:szCs w:val="21"/>
        </w:rPr>
        <w:t xml:space="preserve">      to juggle. We will define some of those balls and how to keep them in the air.</w:t>
      </w:r>
    </w:p>
    <w:p w:rsidR="007B7B1C" w:rsidRPr="007B7B1C" w:rsidRDefault="007B7B1C" w:rsidP="007B7B1C">
      <w:pPr>
        <w:numPr>
          <w:ilvl w:val="0"/>
          <w:numId w:val="2"/>
        </w:numPr>
        <w:shd w:val="clear" w:color="auto" w:fill="FFFFFF"/>
        <w:spacing w:after="0" w:line="360" w:lineRule="atLeast"/>
        <w:ind w:left="525"/>
        <w:rPr>
          <w:rFonts w:ascii="Century Gothic" w:eastAsia="Times New Roman" w:hAnsi="Century Gothic" w:cs="Arial"/>
          <w:color w:val="000000"/>
          <w:sz w:val="21"/>
          <w:szCs w:val="21"/>
        </w:rPr>
      </w:pPr>
      <w:r w:rsidRPr="007B7B1C">
        <w:rPr>
          <w:rFonts w:ascii="Century Gothic" w:eastAsia="Times New Roman" w:hAnsi="Century Gothic" w:cs="Arial"/>
          <w:color w:val="000000"/>
          <w:sz w:val="21"/>
          <w:szCs w:val="21"/>
        </w:rPr>
        <w:t>Define a list of the more important things/ tasks a planner shouldn't overlook, from applying lipstick to reading contract clauses.</w:t>
      </w:r>
    </w:p>
    <w:p w:rsidR="007B7B1C" w:rsidRPr="007B7B1C" w:rsidRDefault="007B7B1C" w:rsidP="007B7B1C">
      <w:pPr>
        <w:numPr>
          <w:ilvl w:val="0"/>
          <w:numId w:val="2"/>
        </w:numPr>
        <w:shd w:val="clear" w:color="auto" w:fill="FFFFFF"/>
        <w:spacing w:after="0" w:line="360" w:lineRule="atLeast"/>
        <w:ind w:left="525"/>
        <w:rPr>
          <w:rFonts w:ascii="Century Gothic" w:eastAsia="Times New Roman" w:hAnsi="Century Gothic" w:cs="Arial"/>
          <w:color w:val="000000"/>
          <w:sz w:val="21"/>
          <w:szCs w:val="21"/>
        </w:rPr>
      </w:pPr>
      <w:r w:rsidRPr="007B7B1C">
        <w:rPr>
          <w:rFonts w:ascii="Century Gothic" w:eastAsia="Times New Roman" w:hAnsi="Century Gothic" w:cs="Arial"/>
          <w:color w:val="000000"/>
          <w:sz w:val="21"/>
          <w:szCs w:val="21"/>
        </w:rPr>
        <w:t>Find a task collection system that works best for them. There are many tools out there. The most important factor is to find the system that responds to their needs.</w:t>
      </w:r>
    </w:p>
    <w:p w:rsidR="009E3DA4" w:rsidRPr="007B7B1C" w:rsidRDefault="00C65DD9">
      <w:pPr>
        <w:rPr>
          <w:rFonts w:ascii="Century Gothic" w:hAnsi="Century Gothic"/>
        </w:rPr>
      </w:pPr>
    </w:p>
    <w:p w:rsidR="007B7B1C" w:rsidRPr="007B7B1C" w:rsidRDefault="007B7B1C" w:rsidP="007B7B1C">
      <w:pPr>
        <w:shd w:val="clear" w:color="auto" w:fill="FFFFFF"/>
        <w:spacing w:after="0" w:line="240" w:lineRule="auto"/>
        <w:rPr>
          <w:rFonts w:ascii="Century Gothic" w:eastAsia="Times New Roman" w:hAnsi="Century Gothic" w:cs="Arial"/>
          <w:color w:val="2EBE12"/>
          <w:sz w:val="27"/>
          <w:szCs w:val="27"/>
        </w:rPr>
      </w:pPr>
      <w:r w:rsidRPr="007B7B1C">
        <w:rPr>
          <w:rFonts w:ascii="Century Gothic" w:eastAsia="Times New Roman" w:hAnsi="Century Gothic" w:cs="Arial"/>
          <w:color w:val="2EBE12"/>
          <w:sz w:val="27"/>
          <w:szCs w:val="27"/>
        </w:rPr>
        <w:t xml:space="preserve">Contractors, Employees, Partners – Oh </w:t>
      </w:r>
      <w:proofErr w:type="gramStart"/>
      <w:r w:rsidRPr="007B7B1C">
        <w:rPr>
          <w:rFonts w:ascii="Century Gothic" w:eastAsia="Times New Roman" w:hAnsi="Century Gothic" w:cs="Arial"/>
          <w:color w:val="2EBE12"/>
          <w:sz w:val="27"/>
          <w:szCs w:val="27"/>
        </w:rPr>
        <w:t>My</w:t>
      </w:r>
      <w:proofErr w:type="gramEnd"/>
      <w:r w:rsidRPr="007B7B1C">
        <w:rPr>
          <w:rFonts w:ascii="Century Gothic" w:eastAsia="Times New Roman" w:hAnsi="Century Gothic" w:cs="Arial"/>
          <w:color w:val="2EBE12"/>
          <w:sz w:val="27"/>
          <w:szCs w:val="27"/>
        </w:rPr>
        <w:t>!</w:t>
      </w:r>
    </w:p>
    <w:p w:rsidR="007B7B1C" w:rsidRPr="007B7B1C" w:rsidRDefault="007B7B1C" w:rsidP="007B7B1C">
      <w:pPr>
        <w:shd w:val="clear" w:color="auto" w:fill="FFFFFF"/>
        <w:spacing w:after="0" w:line="240" w:lineRule="auto"/>
        <w:rPr>
          <w:rFonts w:ascii="Century Gothic" w:eastAsia="Times New Roman" w:hAnsi="Century Gothic" w:cs="Arial"/>
          <w:color w:val="000000"/>
          <w:sz w:val="21"/>
          <w:szCs w:val="21"/>
        </w:rPr>
      </w:pPr>
    </w:p>
    <w:p w:rsidR="007B7B1C" w:rsidRDefault="007B7B1C" w:rsidP="007B7B1C">
      <w:pPr>
        <w:shd w:val="clear" w:color="auto" w:fill="FFFFFF"/>
        <w:spacing w:after="0" w:line="240" w:lineRule="auto"/>
        <w:rPr>
          <w:rFonts w:ascii="Century Gothic" w:eastAsia="Times New Roman" w:hAnsi="Century Gothic" w:cs="Arial"/>
          <w:sz w:val="21"/>
          <w:szCs w:val="21"/>
        </w:rPr>
      </w:pPr>
      <w:r w:rsidRPr="007B7B1C">
        <w:rPr>
          <w:rFonts w:ascii="Century Gothic" w:eastAsia="Times New Roman" w:hAnsi="Century Gothic" w:cs="Arial"/>
          <w:color w:val="000000"/>
          <w:sz w:val="21"/>
          <w:szCs w:val="21"/>
        </w:rPr>
        <w:t>Carolyn Browning, CMP, CMM</w:t>
      </w:r>
      <w:r w:rsidRPr="007B7B1C">
        <w:rPr>
          <w:rFonts w:ascii="Century Gothic" w:eastAsia="Times New Roman" w:hAnsi="Century Gothic" w:cs="Arial"/>
          <w:color w:val="999999"/>
          <w:sz w:val="21"/>
          <w:szCs w:val="21"/>
        </w:rPr>
        <w:t xml:space="preserve"> – </w:t>
      </w:r>
      <w:r w:rsidRPr="007B7B1C">
        <w:rPr>
          <w:rFonts w:ascii="Century Gothic" w:eastAsia="Times New Roman" w:hAnsi="Century Gothic" w:cs="Arial"/>
          <w:sz w:val="21"/>
          <w:szCs w:val="21"/>
        </w:rPr>
        <w:t xml:space="preserve">Chief Solution Strategist, </w:t>
      </w:r>
      <w:proofErr w:type="spellStart"/>
      <w:r w:rsidRPr="007B7B1C">
        <w:rPr>
          <w:rFonts w:ascii="Century Gothic" w:eastAsia="Times New Roman" w:hAnsi="Century Gothic" w:cs="Arial"/>
          <w:sz w:val="21"/>
          <w:szCs w:val="21"/>
        </w:rPr>
        <w:t>MEETing</w:t>
      </w:r>
      <w:proofErr w:type="spellEnd"/>
      <w:r w:rsidRPr="007B7B1C">
        <w:rPr>
          <w:rFonts w:ascii="Century Gothic" w:eastAsia="Times New Roman" w:hAnsi="Century Gothic" w:cs="Arial"/>
          <w:sz w:val="21"/>
          <w:szCs w:val="21"/>
        </w:rPr>
        <w:t xml:space="preserve"> Needs, LLC</w:t>
      </w:r>
    </w:p>
    <w:p w:rsidR="007B7B1C" w:rsidRPr="007B7B1C" w:rsidRDefault="007B7B1C" w:rsidP="007B7B1C">
      <w:pPr>
        <w:shd w:val="clear" w:color="auto" w:fill="FFFFFF"/>
        <w:spacing w:after="0" w:line="240" w:lineRule="auto"/>
        <w:rPr>
          <w:rFonts w:ascii="Century Gothic" w:eastAsia="Times New Roman" w:hAnsi="Century Gothic" w:cs="Arial"/>
          <w:sz w:val="21"/>
          <w:szCs w:val="21"/>
        </w:rPr>
      </w:pPr>
      <w:bookmarkStart w:id="0" w:name="_GoBack"/>
      <w:bookmarkEnd w:id="0"/>
    </w:p>
    <w:p w:rsidR="007B7B1C" w:rsidRPr="007B7B1C" w:rsidRDefault="007B7B1C" w:rsidP="007B7B1C">
      <w:pPr>
        <w:shd w:val="clear" w:color="auto" w:fill="FFFFFF"/>
        <w:spacing w:line="360" w:lineRule="atLeast"/>
        <w:rPr>
          <w:rFonts w:ascii="Century Gothic" w:eastAsia="Times New Roman" w:hAnsi="Century Gothic" w:cs="Arial"/>
          <w:color w:val="000000"/>
          <w:sz w:val="21"/>
          <w:szCs w:val="21"/>
        </w:rPr>
      </w:pPr>
      <w:r w:rsidRPr="007B7B1C">
        <w:rPr>
          <w:rFonts w:ascii="Century Gothic" w:eastAsia="Times New Roman" w:hAnsi="Century Gothic" w:cs="Arial"/>
          <w:color w:val="000000"/>
          <w:sz w:val="21"/>
          <w:szCs w:val="21"/>
        </w:rPr>
        <w:t>As an independent professional, can you do it all? Should you? What resources do you need to be successful? Are there legal issues to consider? Come learn from others who have ‘been there’ and have the battle scars to prove it. Some team members are project-</w:t>
      </w:r>
      <w:proofErr w:type="gramStart"/>
      <w:r w:rsidRPr="007B7B1C">
        <w:rPr>
          <w:rFonts w:ascii="Century Gothic" w:eastAsia="Times New Roman" w:hAnsi="Century Gothic" w:cs="Arial"/>
          <w:color w:val="000000"/>
          <w:sz w:val="21"/>
          <w:szCs w:val="21"/>
        </w:rPr>
        <w:t>based,</w:t>
      </w:r>
      <w:proofErr w:type="gramEnd"/>
      <w:r w:rsidRPr="007B7B1C">
        <w:rPr>
          <w:rFonts w:ascii="Century Gothic" w:eastAsia="Times New Roman" w:hAnsi="Century Gothic" w:cs="Arial"/>
          <w:color w:val="000000"/>
          <w:sz w:val="21"/>
          <w:szCs w:val="21"/>
        </w:rPr>
        <w:t xml:space="preserve"> others help you on a daily basis. Your team makes you look good – who should be part of it?</w:t>
      </w:r>
    </w:p>
    <w:p w:rsidR="007B7B1C" w:rsidRPr="007B7B1C" w:rsidRDefault="007B7B1C" w:rsidP="007B7B1C">
      <w:pPr>
        <w:shd w:val="clear" w:color="auto" w:fill="FFFFFF"/>
        <w:spacing w:after="0" w:line="360" w:lineRule="atLeast"/>
        <w:rPr>
          <w:rFonts w:ascii="Century Gothic" w:eastAsia="Times New Roman" w:hAnsi="Century Gothic" w:cs="Arial"/>
          <w:color w:val="000000"/>
          <w:sz w:val="21"/>
          <w:szCs w:val="21"/>
        </w:rPr>
      </w:pPr>
      <w:r w:rsidRPr="007B7B1C">
        <w:rPr>
          <w:rFonts w:ascii="Century Gothic" w:eastAsia="Times New Roman" w:hAnsi="Century Gothic" w:cs="Arial"/>
          <w:color w:val="000000"/>
          <w:sz w:val="21"/>
          <w:szCs w:val="21"/>
        </w:rPr>
        <w:t>Learning Objectives:</w:t>
      </w:r>
    </w:p>
    <w:p w:rsidR="007B7B1C" w:rsidRPr="007B7B1C" w:rsidRDefault="007B7B1C" w:rsidP="007B7B1C">
      <w:pPr>
        <w:numPr>
          <w:ilvl w:val="0"/>
          <w:numId w:val="3"/>
        </w:numPr>
        <w:shd w:val="clear" w:color="auto" w:fill="FFFFFF"/>
        <w:spacing w:after="0" w:line="360" w:lineRule="atLeast"/>
        <w:ind w:left="525"/>
        <w:rPr>
          <w:rFonts w:ascii="Century Gothic" w:eastAsia="Times New Roman" w:hAnsi="Century Gothic" w:cs="Arial"/>
          <w:color w:val="000000"/>
          <w:sz w:val="21"/>
          <w:szCs w:val="21"/>
        </w:rPr>
      </w:pPr>
      <w:r w:rsidRPr="007B7B1C">
        <w:rPr>
          <w:rFonts w:ascii="Century Gothic" w:eastAsia="Times New Roman" w:hAnsi="Century Gothic" w:cs="Arial"/>
          <w:color w:val="000000"/>
          <w:sz w:val="21"/>
          <w:szCs w:val="21"/>
        </w:rPr>
        <w:t>List three resources to maintain your sanity when self-employed</w:t>
      </w:r>
    </w:p>
    <w:p w:rsidR="007B7B1C" w:rsidRPr="007B7B1C" w:rsidRDefault="007B7B1C" w:rsidP="007B7B1C">
      <w:pPr>
        <w:numPr>
          <w:ilvl w:val="0"/>
          <w:numId w:val="3"/>
        </w:numPr>
        <w:shd w:val="clear" w:color="auto" w:fill="FFFFFF"/>
        <w:spacing w:after="0" w:line="360" w:lineRule="atLeast"/>
        <w:ind w:left="525"/>
        <w:rPr>
          <w:rFonts w:ascii="Century Gothic" w:eastAsia="Times New Roman" w:hAnsi="Century Gothic" w:cs="Arial"/>
          <w:color w:val="000000"/>
          <w:sz w:val="21"/>
          <w:szCs w:val="21"/>
        </w:rPr>
      </w:pPr>
      <w:r w:rsidRPr="007B7B1C">
        <w:rPr>
          <w:rFonts w:ascii="Century Gothic" w:eastAsia="Times New Roman" w:hAnsi="Century Gothic" w:cs="Arial"/>
          <w:color w:val="000000"/>
          <w:sz w:val="21"/>
          <w:szCs w:val="21"/>
        </w:rPr>
        <w:lastRenderedPageBreak/>
        <w:t>Identify "must do's" that you need to handle that your employer used to</w:t>
      </w:r>
    </w:p>
    <w:p w:rsidR="007B7B1C" w:rsidRPr="007B7B1C" w:rsidRDefault="007B7B1C" w:rsidP="007B7B1C">
      <w:pPr>
        <w:numPr>
          <w:ilvl w:val="0"/>
          <w:numId w:val="3"/>
        </w:numPr>
        <w:shd w:val="clear" w:color="auto" w:fill="FFFFFF"/>
        <w:spacing w:after="0" w:line="360" w:lineRule="atLeast"/>
        <w:ind w:left="525"/>
        <w:rPr>
          <w:rFonts w:ascii="Century Gothic" w:eastAsia="Times New Roman" w:hAnsi="Century Gothic" w:cs="Arial"/>
          <w:color w:val="000000"/>
          <w:sz w:val="21"/>
          <w:szCs w:val="21"/>
        </w:rPr>
      </w:pPr>
      <w:r w:rsidRPr="007B7B1C">
        <w:rPr>
          <w:rFonts w:ascii="Century Gothic" w:eastAsia="Times New Roman" w:hAnsi="Century Gothic" w:cs="Arial"/>
          <w:color w:val="000000"/>
          <w:sz w:val="21"/>
          <w:szCs w:val="21"/>
        </w:rPr>
        <w:t>Define the difference between a contractor and employee</w:t>
      </w:r>
    </w:p>
    <w:p w:rsidR="007B7B1C" w:rsidRDefault="007B7B1C"/>
    <w:sectPr w:rsidR="007B7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75F6D"/>
    <w:multiLevelType w:val="multilevel"/>
    <w:tmpl w:val="2918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9E0C54"/>
    <w:multiLevelType w:val="multilevel"/>
    <w:tmpl w:val="457AB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A27D71"/>
    <w:multiLevelType w:val="multilevel"/>
    <w:tmpl w:val="622E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B1C"/>
    <w:rsid w:val="00034DD3"/>
    <w:rsid w:val="005344A6"/>
    <w:rsid w:val="007B7B1C"/>
    <w:rsid w:val="00C65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6D46B"/>
  <w15:chartTrackingRefBased/>
  <w15:docId w15:val="{83E27548-E30F-495A-8DB1-46D6DCA3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7B1C"/>
  </w:style>
  <w:style w:type="character" w:customStyle="1" w:styleId="semibold">
    <w:name w:val="semibold"/>
    <w:basedOn w:val="DefaultParagraphFont"/>
    <w:rsid w:val="007B7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56246">
      <w:bodyDiv w:val="1"/>
      <w:marLeft w:val="0"/>
      <w:marRight w:val="0"/>
      <w:marTop w:val="0"/>
      <w:marBottom w:val="0"/>
      <w:divBdr>
        <w:top w:val="none" w:sz="0" w:space="0" w:color="auto"/>
        <w:left w:val="none" w:sz="0" w:space="0" w:color="auto"/>
        <w:bottom w:val="none" w:sz="0" w:space="0" w:color="auto"/>
        <w:right w:val="none" w:sz="0" w:space="0" w:color="auto"/>
      </w:divBdr>
      <w:divsChild>
        <w:div w:id="659389906">
          <w:marLeft w:val="0"/>
          <w:marRight w:val="0"/>
          <w:marTop w:val="0"/>
          <w:marBottom w:val="0"/>
          <w:divBdr>
            <w:top w:val="none" w:sz="0" w:space="0" w:color="auto"/>
            <w:left w:val="none" w:sz="0" w:space="0" w:color="auto"/>
            <w:bottom w:val="none" w:sz="0" w:space="0" w:color="auto"/>
            <w:right w:val="none" w:sz="0" w:space="0" w:color="auto"/>
          </w:divBdr>
        </w:div>
        <w:div w:id="554589424">
          <w:marLeft w:val="0"/>
          <w:marRight w:val="0"/>
          <w:marTop w:val="0"/>
          <w:marBottom w:val="0"/>
          <w:divBdr>
            <w:top w:val="none" w:sz="0" w:space="0" w:color="auto"/>
            <w:left w:val="none" w:sz="0" w:space="0" w:color="auto"/>
            <w:bottom w:val="none" w:sz="0" w:space="0" w:color="auto"/>
            <w:right w:val="none" w:sz="0" w:space="0" w:color="auto"/>
          </w:divBdr>
        </w:div>
        <w:div w:id="219637597">
          <w:marLeft w:val="0"/>
          <w:marRight w:val="0"/>
          <w:marTop w:val="180"/>
          <w:marBottom w:val="225"/>
          <w:divBdr>
            <w:top w:val="none" w:sz="0" w:space="0" w:color="auto"/>
            <w:left w:val="none" w:sz="0" w:space="0" w:color="auto"/>
            <w:bottom w:val="none" w:sz="0" w:space="0" w:color="auto"/>
            <w:right w:val="none" w:sz="0" w:space="0" w:color="auto"/>
          </w:divBdr>
        </w:div>
        <w:div w:id="1745177369">
          <w:marLeft w:val="0"/>
          <w:marRight w:val="0"/>
          <w:marTop w:val="180"/>
          <w:marBottom w:val="0"/>
          <w:divBdr>
            <w:top w:val="none" w:sz="0" w:space="0" w:color="auto"/>
            <w:left w:val="none" w:sz="0" w:space="0" w:color="auto"/>
            <w:bottom w:val="none" w:sz="0" w:space="0" w:color="auto"/>
            <w:right w:val="none" w:sz="0" w:space="0" w:color="auto"/>
          </w:divBdr>
        </w:div>
      </w:divsChild>
    </w:div>
    <w:div w:id="168519293">
      <w:bodyDiv w:val="1"/>
      <w:marLeft w:val="0"/>
      <w:marRight w:val="0"/>
      <w:marTop w:val="0"/>
      <w:marBottom w:val="0"/>
      <w:divBdr>
        <w:top w:val="none" w:sz="0" w:space="0" w:color="auto"/>
        <w:left w:val="none" w:sz="0" w:space="0" w:color="auto"/>
        <w:bottom w:val="none" w:sz="0" w:space="0" w:color="auto"/>
        <w:right w:val="none" w:sz="0" w:space="0" w:color="auto"/>
      </w:divBdr>
      <w:divsChild>
        <w:div w:id="1934194261">
          <w:marLeft w:val="0"/>
          <w:marRight w:val="0"/>
          <w:marTop w:val="0"/>
          <w:marBottom w:val="0"/>
          <w:divBdr>
            <w:top w:val="none" w:sz="0" w:space="0" w:color="auto"/>
            <w:left w:val="none" w:sz="0" w:space="0" w:color="auto"/>
            <w:bottom w:val="none" w:sz="0" w:space="0" w:color="auto"/>
            <w:right w:val="none" w:sz="0" w:space="0" w:color="auto"/>
          </w:divBdr>
        </w:div>
        <w:div w:id="1385564475">
          <w:marLeft w:val="0"/>
          <w:marRight w:val="0"/>
          <w:marTop w:val="0"/>
          <w:marBottom w:val="0"/>
          <w:divBdr>
            <w:top w:val="none" w:sz="0" w:space="0" w:color="auto"/>
            <w:left w:val="none" w:sz="0" w:space="0" w:color="auto"/>
            <w:bottom w:val="none" w:sz="0" w:space="0" w:color="auto"/>
            <w:right w:val="none" w:sz="0" w:space="0" w:color="auto"/>
          </w:divBdr>
        </w:div>
        <w:div w:id="664434425">
          <w:marLeft w:val="0"/>
          <w:marRight w:val="0"/>
          <w:marTop w:val="180"/>
          <w:marBottom w:val="225"/>
          <w:divBdr>
            <w:top w:val="none" w:sz="0" w:space="0" w:color="auto"/>
            <w:left w:val="none" w:sz="0" w:space="0" w:color="auto"/>
            <w:bottom w:val="none" w:sz="0" w:space="0" w:color="auto"/>
            <w:right w:val="none" w:sz="0" w:space="0" w:color="auto"/>
          </w:divBdr>
        </w:div>
        <w:div w:id="1754205652">
          <w:marLeft w:val="0"/>
          <w:marRight w:val="0"/>
          <w:marTop w:val="180"/>
          <w:marBottom w:val="0"/>
          <w:divBdr>
            <w:top w:val="none" w:sz="0" w:space="0" w:color="auto"/>
            <w:left w:val="none" w:sz="0" w:space="0" w:color="auto"/>
            <w:bottom w:val="none" w:sz="0" w:space="0" w:color="auto"/>
            <w:right w:val="none" w:sz="0" w:space="0" w:color="auto"/>
          </w:divBdr>
        </w:div>
      </w:divsChild>
    </w:div>
    <w:div w:id="1095711887">
      <w:bodyDiv w:val="1"/>
      <w:marLeft w:val="0"/>
      <w:marRight w:val="0"/>
      <w:marTop w:val="0"/>
      <w:marBottom w:val="0"/>
      <w:divBdr>
        <w:top w:val="none" w:sz="0" w:space="0" w:color="auto"/>
        <w:left w:val="none" w:sz="0" w:space="0" w:color="auto"/>
        <w:bottom w:val="none" w:sz="0" w:space="0" w:color="auto"/>
        <w:right w:val="none" w:sz="0" w:space="0" w:color="auto"/>
      </w:divBdr>
      <w:divsChild>
        <w:div w:id="497117312">
          <w:marLeft w:val="0"/>
          <w:marRight w:val="0"/>
          <w:marTop w:val="0"/>
          <w:marBottom w:val="0"/>
          <w:divBdr>
            <w:top w:val="none" w:sz="0" w:space="0" w:color="auto"/>
            <w:left w:val="none" w:sz="0" w:space="0" w:color="auto"/>
            <w:bottom w:val="none" w:sz="0" w:space="0" w:color="auto"/>
            <w:right w:val="none" w:sz="0" w:space="0" w:color="auto"/>
          </w:divBdr>
        </w:div>
        <w:div w:id="745028572">
          <w:marLeft w:val="0"/>
          <w:marRight w:val="0"/>
          <w:marTop w:val="0"/>
          <w:marBottom w:val="0"/>
          <w:divBdr>
            <w:top w:val="none" w:sz="0" w:space="0" w:color="auto"/>
            <w:left w:val="none" w:sz="0" w:space="0" w:color="auto"/>
            <w:bottom w:val="none" w:sz="0" w:space="0" w:color="auto"/>
            <w:right w:val="none" w:sz="0" w:space="0" w:color="auto"/>
          </w:divBdr>
        </w:div>
        <w:div w:id="2080128182">
          <w:marLeft w:val="0"/>
          <w:marRight w:val="0"/>
          <w:marTop w:val="180"/>
          <w:marBottom w:val="225"/>
          <w:divBdr>
            <w:top w:val="none" w:sz="0" w:space="0" w:color="auto"/>
            <w:left w:val="none" w:sz="0" w:space="0" w:color="auto"/>
            <w:bottom w:val="none" w:sz="0" w:space="0" w:color="auto"/>
            <w:right w:val="none" w:sz="0" w:space="0" w:color="auto"/>
          </w:divBdr>
        </w:div>
        <w:div w:id="428737304">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Jensen</dc:creator>
  <cp:keywords/>
  <dc:description/>
  <cp:lastModifiedBy>Catherine Jensen</cp:lastModifiedBy>
  <cp:revision>1</cp:revision>
  <dcterms:created xsi:type="dcterms:W3CDTF">2016-08-12T06:21:00Z</dcterms:created>
  <dcterms:modified xsi:type="dcterms:W3CDTF">2016-08-12T06:33:00Z</dcterms:modified>
</cp:coreProperties>
</file>