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CB" w:rsidRPr="00D93FCB" w:rsidRDefault="00D93FCB" w:rsidP="00D93FCB">
      <w:pPr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proofErr w:type="spellStart"/>
      <w:r w:rsidRPr="00D93FC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Fort</w:t>
      </w:r>
      <w:proofErr w:type="gramStart"/>
      <w:r w:rsidRPr="00D93FC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:</w:t>
      </w:r>
      <w:r w:rsidRPr="00D93FC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SPiN</w:t>
      </w:r>
      <w:proofErr w:type="spellEnd"/>
      <w:proofErr w:type="gramEnd"/>
      <w:r w:rsidRPr="00D93FC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 xml:space="preserve"> 2015 List of Topics and Speakers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How Creativity, Collaboration and Culture</w:t>
      </w:r>
      <w:r w:rsidRPr="00D93FCB">
        <w:rPr>
          <w:rFonts w:ascii="Century Gothic" w:hAnsi="Century Gothic"/>
        </w:rPr>
        <w:t xml:space="preserve"> </w:t>
      </w: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Make a Difference in a Supersonic, Speedy World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Cary Broussard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Saving Your Life at Your Meeting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Tracey Smith, CMP, CMM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Shift Your Stress: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</w:t>
      </w: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Use Technology and Work Smarter, Not Harder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Courtney Stanley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Best and Worst Ideas in Meetings, What Works and What Didn’t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Shawna Suckow, CMP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&amp;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Sherri Cook, CMP, CMM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Devices Down!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Shawna Suckow, CMP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D93FCB">
        <w:rPr>
          <w:rFonts w:ascii="Century Gothic" w:hAnsi="Century Gothic" w:cs="Arial"/>
          <w:bCs/>
          <w:color w:val="000000" w:themeColor="text1"/>
          <w:sz w:val="24"/>
          <w:szCs w:val="24"/>
        </w:rPr>
        <w:t>Drive High Performance:</w:t>
      </w:r>
      <w:r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Pr="00D93FCB">
        <w:rPr>
          <w:rFonts w:ascii="Century Gothic" w:hAnsi="Century Gothic" w:cs="Arial"/>
          <w:bCs/>
          <w:color w:val="000000" w:themeColor="text1"/>
          <w:sz w:val="24"/>
          <w:szCs w:val="24"/>
        </w:rPr>
        <w:t>How to Create Winning Results for</w:t>
      </w:r>
      <w:r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</w:t>
      </w:r>
      <w:r w:rsidRPr="00D93FCB">
        <w:rPr>
          <w:rFonts w:ascii="Century Gothic" w:hAnsi="Century Gothic" w:cs="Arial"/>
          <w:bCs/>
          <w:color w:val="000000" w:themeColor="text1"/>
          <w:sz w:val="24"/>
          <w:szCs w:val="24"/>
        </w:rPr>
        <w:t>Everyone on Your Team</w:t>
      </w:r>
      <w:r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Linda Swindling, JD, CSP</w:t>
      </w: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hAnsi="Century Gothic"/>
          <w:color w:val="000000" w:themeColor="text1"/>
          <w:sz w:val="24"/>
          <w:szCs w:val="24"/>
        </w:rPr>
      </w:pPr>
      <w:r w:rsidRPr="00D93FCB">
        <w:rPr>
          <w:rFonts w:ascii="Century Gothic" w:hAnsi="Century Gothic"/>
          <w:color w:val="000000" w:themeColor="text1"/>
          <w:sz w:val="24"/>
          <w:szCs w:val="24"/>
        </w:rPr>
        <w:t>Command and Control of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D93FCB">
        <w:rPr>
          <w:rFonts w:ascii="Century Gothic" w:hAnsi="Century Gothic"/>
          <w:color w:val="000000" w:themeColor="text1"/>
          <w:sz w:val="24"/>
          <w:szCs w:val="24"/>
        </w:rPr>
        <w:t>Crisis Situations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 xml:space="preserve">Kevin </w:t>
      </w:r>
      <w:proofErr w:type="spellStart"/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Mellott</w:t>
      </w:r>
      <w:proofErr w:type="spellEnd"/>
    </w:p>
    <w:p w:rsidR="00D93FCB" w:rsidRPr="00D93FCB" w:rsidRDefault="00D93FCB" w:rsidP="00D93FCB">
      <w:pPr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</w:pPr>
    </w:p>
    <w:p w:rsidR="00D93FCB" w:rsidRPr="00D93FCB" w:rsidRDefault="00D93FCB" w:rsidP="00D93FCB">
      <w:pPr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D93FCB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Meeting Management Ethics</w:t>
      </w:r>
      <w:r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- </w:t>
      </w:r>
      <w:bookmarkStart w:id="0" w:name="_GoBack"/>
      <w:bookmarkEnd w:id="0"/>
      <w:r w:rsidRPr="00D93FCB">
        <w:rPr>
          <w:rFonts w:ascii="Century Gothic" w:eastAsia="Times New Roman" w:hAnsi="Century Gothic" w:cs="Segoe UI"/>
          <w:i/>
          <w:color w:val="000000" w:themeColor="text1"/>
          <w:sz w:val="24"/>
          <w:szCs w:val="24"/>
        </w:rPr>
        <w:t>Judy Johnson, CMP</w:t>
      </w:r>
    </w:p>
    <w:p w:rsidR="00D93FCB" w:rsidRPr="00D93FCB" w:rsidRDefault="00D93FCB" w:rsidP="00D93FCB">
      <w:pPr>
        <w:rPr>
          <w:rFonts w:ascii="Century Gothic" w:hAnsi="Century Gothic"/>
        </w:rPr>
      </w:pPr>
    </w:p>
    <w:p w:rsidR="00E5405F" w:rsidRDefault="00E5405F"/>
    <w:sectPr w:rsidR="00E5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CB"/>
    <w:rsid w:val="00D93FCB"/>
    <w:rsid w:val="00E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B16AF-D251-4542-BED0-6B919C4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Jensen</dc:creator>
  <cp:keywords/>
  <dc:description/>
  <cp:lastModifiedBy>Catherine Jensen</cp:lastModifiedBy>
  <cp:revision>1</cp:revision>
  <dcterms:created xsi:type="dcterms:W3CDTF">2015-12-17T07:00:00Z</dcterms:created>
  <dcterms:modified xsi:type="dcterms:W3CDTF">2015-12-17T07:07:00Z</dcterms:modified>
</cp:coreProperties>
</file>